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E5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E5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E5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E582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89133A1" w:rsidR="00A77598" w:rsidRPr="00291A5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77FAC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1F545163" w14:textId="77777777" w:rsidR="00F822AF" w:rsidRPr="007E6725" w:rsidRDefault="00F822AF" w:rsidP="00F822AF">
      <w:pPr>
        <w:rPr>
          <w:rFonts w:ascii="Times New Roman" w:hAnsi="Times New Roman" w:cs="Times New Roman"/>
          <w:sz w:val="20"/>
          <w:szCs w:val="20"/>
        </w:rPr>
      </w:pPr>
      <w:r w:rsidRPr="005A16F7">
        <w:rPr>
          <w:rFonts w:ascii="Times New Roman" w:hAnsi="Times New Roman" w:cs="Times New Roman"/>
          <w:sz w:val="20"/>
          <w:szCs w:val="20"/>
        </w:rPr>
        <w:t xml:space="preserve">к.э.н, </w:t>
      </w:r>
      <w:proofErr w:type="spellStart"/>
      <w:r w:rsidRPr="005A16F7">
        <w:rPr>
          <w:rFonts w:ascii="Times New Roman" w:hAnsi="Times New Roman" w:cs="Times New Roman"/>
          <w:sz w:val="20"/>
          <w:szCs w:val="20"/>
        </w:rPr>
        <w:t>Банслова</w:t>
      </w:r>
      <w:proofErr w:type="spellEnd"/>
      <w:r w:rsidRPr="005A16F7">
        <w:rPr>
          <w:rFonts w:ascii="Times New Roman" w:hAnsi="Times New Roman" w:cs="Times New Roman"/>
          <w:sz w:val="20"/>
          <w:szCs w:val="20"/>
        </w:rPr>
        <w:t xml:space="preserve"> Виктория Борисовна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F822AF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F822AF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F822AF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F822AF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F822AF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C1C8DD" w:rsidR="004475DA" w:rsidRPr="00291A5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77FAC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665D52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05FF09D" w:rsidR="00D75436" w:rsidRDefault="007E2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A211312" w:rsidR="00D75436" w:rsidRDefault="007E2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31E5D54" w:rsidR="00D75436" w:rsidRDefault="007E2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3AC8C4E" w:rsidR="00D75436" w:rsidRDefault="007E2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75EDA49" w:rsidR="00D75436" w:rsidRDefault="007E2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E76C004" w:rsidR="00D75436" w:rsidRDefault="007E2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0E7C33D" w:rsidR="00D75436" w:rsidRDefault="007E2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51C1443" w:rsidR="00D75436" w:rsidRDefault="007E2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8BC0DD3" w:rsidR="00D75436" w:rsidRDefault="007E2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60BCD26" w:rsidR="00D75436" w:rsidRDefault="007E2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C2EDE54" w:rsidR="00D75436" w:rsidRDefault="007E2B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3B699AC" w:rsidR="00D75436" w:rsidRDefault="007E2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DF47ECD" w:rsidR="00D75436" w:rsidRDefault="007E2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5B84661" w:rsidR="00D75436" w:rsidRDefault="007E2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CE225FA" w:rsidR="00D75436" w:rsidRDefault="007E2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C11F94C" w:rsidR="00D75436" w:rsidRDefault="007E2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0465BF0" w:rsidR="00D75436" w:rsidRDefault="007E2B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E582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00C2F34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1FC6427" w14:textId="77777777" w:rsidR="00F822AF" w:rsidRPr="00F822AF" w:rsidRDefault="00F822AF" w:rsidP="00F822A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822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навыки подготовки научного исследования, включая постановку цели и задач, методы сбора и анализа информации, организацию процесса индивидуальных и групповых исследований, продвижение результатов исследования.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822AF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4"/>
        <w:gridCol w:w="2283"/>
        <w:gridCol w:w="5303"/>
      </w:tblGrid>
      <w:tr w:rsidR="00F822AF" w:rsidRPr="00FC3259" w14:paraId="41E2185E" w14:textId="77777777" w:rsidTr="00B73F32">
        <w:trPr>
          <w:trHeight w:val="848"/>
          <w:tblHeader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10311" w14:textId="77777777" w:rsidR="00F822AF" w:rsidRPr="00FC3259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bookmarkStart w:id="6" w:name="_Hlk214021039"/>
            <w:r w:rsidRPr="00FC32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7B70" w14:textId="77777777" w:rsidR="00F822AF" w:rsidRPr="00FC3259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32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F76D6" w14:textId="77777777" w:rsidR="00F822AF" w:rsidRPr="00FC3259" w:rsidRDefault="00F822AF" w:rsidP="00B73F3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3EEF963" w14:textId="77777777" w:rsidR="00F822AF" w:rsidRPr="00FC3259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F822AF" w:rsidRPr="00FC3259" w14:paraId="2CEE3AA8" w14:textId="77777777" w:rsidTr="00B73F3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D99FB" w14:textId="77777777" w:rsidR="00F822AF" w:rsidRPr="00FC3259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8DEC3" w14:textId="77777777" w:rsidR="00F822AF" w:rsidRPr="00FC3259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6E1F7" w14:textId="77777777" w:rsidR="00F822AF" w:rsidRPr="00FC3259" w:rsidRDefault="00F822A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>Знать: нормы культуры мышления, основы логики, нормы критического подхода, основы методологии научного знания, формы анализа и синтеза</w:t>
            </w:r>
            <w:r>
              <w:rPr>
                <w:rFonts w:ascii="Times New Roman" w:hAnsi="Times New Roman" w:cs="Times New Roman"/>
              </w:rPr>
              <w:t>.</w:t>
            </w:r>
            <w:r w:rsidRPr="00FC3259">
              <w:rPr>
                <w:rFonts w:ascii="Times New Roman" w:hAnsi="Times New Roman" w:cs="Times New Roman"/>
              </w:rPr>
              <w:t xml:space="preserve"> </w:t>
            </w:r>
          </w:p>
          <w:p w14:paraId="6B3795C6" w14:textId="77777777" w:rsidR="00F822AF" w:rsidRPr="00FC3259" w:rsidRDefault="00F822A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 xml:space="preserve">Уметь: адекватно воспринимать информацию, логически верно, аргументировано и ясно </w:t>
            </w:r>
            <w:proofErr w:type="gramStart"/>
            <w:r w:rsidRPr="00FC3259">
              <w:rPr>
                <w:rFonts w:ascii="Times New Roman" w:hAnsi="Times New Roman" w:cs="Times New Roman"/>
              </w:rPr>
              <w:t>строить</w:t>
            </w:r>
            <w:proofErr w:type="gramEnd"/>
            <w:r w:rsidRPr="00FC3259">
              <w:rPr>
                <w:rFonts w:ascii="Times New Roman" w:hAnsi="Times New Roman" w:cs="Times New Roman"/>
              </w:rPr>
              <w:t xml:space="preserve"> собственные суждения и оценки информации. </w:t>
            </w:r>
          </w:p>
          <w:p w14:paraId="4E79ACFD" w14:textId="77777777" w:rsidR="00F822AF" w:rsidRPr="00FC3259" w:rsidRDefault="00F822A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</w:rPr>
              <w:t>Владеть: навыками постановки цели и задач исследования, способностью в устной и письменной речи логически оформить результаты мышления и передавать свои научные идеи и результаты коротким и понятным путем, а также умением доказывать результаты исследования, их достоверность, научную новизну и практическую значимость.</w:t>
            </w:r>
          </w:p>
        </w:tc>
      </w:tr>
      <w:tr w:rsidR="00F822AF" w:rsidRPr="00FC3259" w14:paraId="1020377F" w14:textId="77777777" w:rsidTr="00B73F3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D0337" w14:textId="77777777" w:rsidR="00F822AF" w:rsidRPr="00FC3259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>ОПК-3 - Способен обобщать и критически оценивать научные исследования в экономике;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13A10" w14:textId="77777777" w:rsidR="00F822AF" w:rsidRPr="00FC3259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  <w:lang w:bidi="ru-RU"/>
              </w:rPr>
              <w:t>ОПК-3.1 - Определяет тенденции развития мировой экономической науки в выбранной области научных интересов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D2C91" w14:textId="77777777" w:rsidR="00F822AF" w:rsidRPr="005A16F7" w:rsidRDefault="00F822A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16F7">
              <w:rPr>
                <w:rFonts w:ascii="Times New Roman" w:hAnsi="Times New Roman" w:cs="Times New Roman"/>
              </w:rPr>
              <w:t>Знать: основные результаты, полученные отечественными и зарубежными исследователями, в сфере развития мировой экономической науки по выбранному направлению исследования</w:t>
            </w:r>
            <w:r>
              <w:rPr>
                <w:rFonts w:ascii="Times New Roman" w:hAnsi="Times New Roman" w:cs="Times New Roman"/>
              </w:rPr>
              <w:t>.</w:t>
            </w:r>
            <w:r w:rsidRPr="005A16F7">
              <w:rPr>
                <w:rFonts w:ascii="Times New Roman" w:hAnsi="Times New Roman" w:cs="Times New Roman"/>
              </w:rPr>
              <w:t xml:space="preserve"> </w:t>
            </w:r>
          </w:p>
          <w:p w14:paraId="3FC3655B" w14:textId="77777777" w:rsidR="00F822AF" w:rsidRPr="005A16F7" w:rsidRDefault="00F822A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16F7">
              <w:rPr>
                <w:rFonts w:ascii="Times New Roman" w:hAnsi="Times New Roman" w:cs="Times New Roman"/>
              </w:rPr>
              <w:t xml:space="preserve">Уметь: обобщать и критически оценивать результаты исследований в области мировой экономической науки по выбранному направлению исследования. </w:t>
            </w:r>
          </w:p>
          <w:p w14:paraId="4614341E" w14:textId="77777777" w:rsidR="00F822AF" w:rsidRPr="00FC3259" w:rsidRDefault="00F822A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</w:rPr>
              <w:t>Владеть: навыками критического анализа научных публикаций, выявления исследовательских проблематик, систематизации методов исследования проблемы и методов ее решения, критического анализа имеющихся подходов; определения перспективных направлений исследований и используемых методов исследования.</w:t>
            </w:r>
          </w:p>
        </w:tc>
      </w:tr>
      <w:tr w:rsidR="00F822AF" w:rsidRPr="00FC3259" w14:paraId="72D6FBE3" w14:textId="77777777" w:rsidTr="00B73F32"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DB963" w14:textId="77777777" w:rsidR="00F822AF" w:rsidRPr="00FC3259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3259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DD1EC" w14:textId="77777777" w:rsidR="00F822AF" w:rsidRPr="00FC3259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3259">
              <w:rPr>
                <w:rFonts w:ascii="Times New Roman" w:hAnsi="Times New Roman" w:cs="Times New Roman"/>
                <w:lang w:bidi="ru-RU"/>
              </w:rPr>
              <w:t>ОПК-5.1 - Использует информационные ресурсы для поиска необходимой информации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B2519" w14:textId="77777777" w:rsidR="00F822AF" w:rsidRPr="005A16F7" w:rsidRDefault="00F822A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16F7">
              <w:rPr>
                <w:rFonts w:ascii="Times New Roman" w:hAnsi="Times New Roman" w:cs="Times New Roman"/>
              </w:rPr>
              <w:t>Знать: основные приемы поиска, систематизации и использования источников статистической информации, результатов эмпирических исследований и экспертных оценок, предлагаемых ведущими международными организациями, аналитическими центрами, консалтинговыми компаниями и рейтинговыми агентствами, национальными службами статистики, информационно-справочными службами</w:t>
            </w:r>
            <w:r>
              <w:rPr>
                <w:rFonts w:ascii="Times New Roman" w:hAnsi="Times New Roman" w:cs="Times New Roman"/>
              </w:rPr>
              <w:t>.</w:t>
            </w:r>
            <w:r w:rsidRPr="005A16F7">
              <w:rPr>
                <w:rFonts w:ascii="Times New Roman" w:hAnsi="Times New Roman" w:cs="Times New Roman"/>
              </w:rPr>
              <w:t xml:space="preserve"> </w:t>
            </w:r>
          </w:p>
          <w:p w14:paraId="213B0C2C" w14:textId="77777777" w:rsidR="00F822AF" w:rsidRPr="005A16F7" w:rsidRDefault="00F822A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A16F7">
              <w:rPr>
                <w:rFonts w:ascii="Times New Roman" w:hAnsi="Times New Roman" w:cs="Times New Roman"/>
              </w:rPr>
              <w:t xml:space="preserve">Уметь: пользоваться электронными базами данных международной статистики; анализировать исходные статистические данные, формировать базы данных по выбранной теме исследования. </w:t>
            </w:r>
          </w:p>
          <w:p w14:paraId="714EB086" w14:textId="77777777" w:rsidR="00F822AF" w:rsidRPr="00FC3259" w:rsidRDefault="00F822AF" w:rsidP="00B73F3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</w:rPr>
              <w:t>Владеть: навыками поиска, систематизации и анализа различных источников информации по теме исследования, в т.ч. электронных баз данных международной статистики; методиками предварительного анализа массивов статистических данных; программным обеспечением для построения сетевых графиков планирования проведения исследования, обработки статистической информации.</w:t>
            </w:r>
          </w:p>
        </w:tc>
      </w:tr>
      <w:bookmarkEnd w:id="6"/>
    </w:tbl>
    <w:p w14:paraId="010B1EC2" w14:textId="77777777" w:rsidR="00E1429F" w:rsidRPr="00F822A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822AF" w:rsidRPr="005A16F7" w14:paraId="37E2C856" w14:textId="77777777" w:rsidTr="00B73F3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742812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225AF" w14:textId="77777777" w:rsidR="00F822AF" w:rsidRPr="005A16F7" w:rsidRDefault="00F822AF" w:rsidP="00B73F3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5DCA10A" w14:textId="77777777" w:rsidR="00F822AF" w:rsidRPr="005A16F7" w:rsidRDefault="00F822AF" w:rsidP="00B73F3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C1AB6C7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822AF" w:rsidRPr="005A16F7" w14:paraId="76EF41BA" w14:textId="77777777" w:rsidTr="00B73F3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22C4F21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8E46E31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E643965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5FAD199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247C8CD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822AF" w:rsidRPr="005A16F7" w14:paraId="3604C843" w14:textId="77777777" w:rsidTr="00B73F3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3B973EE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CA158F1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4DDC31C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A92CD6E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CDFE103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A16F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3C7E0B8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822AF" w:rsidRPr="005A16F7" w14:paraId="2114C979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838EE0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1. Цели и этапы проведения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0D0DBB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Теоретические аспекты научного исследования: виды и цели. Этапы планирования и проведения научного исследования. Подбор литературы. Структурирование и обзор подобранной литературы. 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D47734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EDEF8A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B7653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C704ED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438321C8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81E479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2.  Выбор темы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6D4AA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Научная проблема и ее соответствие индивидуальным научным интересам. Формулирование темы в соответствии с научной проблемой. Определение объекта и предмета темы. Формулирование научной гипотезы. Фокусировка на планируемых выводах и результатах. Определение круга научных теорий и методов, которые будут использоваться в исследовании. Постановка целей и задач исследования. 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96E61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BCC32F0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CB07C3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5B73B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822AF" w:rsidRPr="005A16F7" w14:paraId="2AC9D7FD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B3DD36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3. Научный стиль и его стилеобразующие черты.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3A1524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Суждение, вопрос: истинное и ложное суждение, виды отношений между суждениями, отрицание суждений, логическая характеристика вопросов. Дедуктивное и индуктивное умозаключение: выводы из суждений, индукция и дедукция как метод познания. Понятие: логическая форма, содержание, объем, виды, обобщение и ограничение понятий. Логические основы аргументации и критики. Стратегия и правила аргументации и критики, доказательства и опровержения. Этика и риторика. Формы развития знания: факт, теория, проблема, гипотеза.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49EC95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5D630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6C2E8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A02575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822AF" w:rsidRPr="005A16F7" w14:paraId="04C8F6C0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6FE0A0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4. Структура текста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091A31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Выбор модели текста научного исследования. Обоснование очередности структурных разделов. Определение структуры каждого параграфа, части и очередность его подготовки. Формулировка задач каждого параграфа и его части: размер, логическое изложение информации. Ключевые слова, суждения и структура предложения.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3E88E3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166A6C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FD71C0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1954A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822AF" w:rsidRPr="005A16F7" w14:paraId="3A5B8C44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AEE670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5. Фокусирование внимание читателя на выводах и результатах.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B237D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Понятность и доступность выводов. Будущая критика научного исследования. Перефразирование и </w:t>
            </w:r>
            <w:proofErr w:type="spellStart"/>
            <w:r w:rsidRPr="005A16F7">
              <w:rPr>
                <w:sz w:val="22"/>
                <w:szCs w:val="22"/>
                <w:lang w:bidi="ru-RU"/>
              </w:rPr>
              <w:t>рерайтинг</w:t>
            </w:r>
            <w:proofErr w:type="spellEnd"/>
            <w:r w:rsidRPr="005A16F7">
              <w:rPr>
                <w:sz w:val="22"/>
                <w:szCs w:val="22"/>
                <w:lang w:bidi="ru-RU"/>
              </w:rPr>
              <w:t xml:space="preserve"> научных текстов других авторов. Плагиат. Хеджирование научного исследования.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D5338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0E58E6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7522F5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ADBB6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822AF" w:rsidRPr="005A16F7" w14:paraId="649C42FA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20DA8D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6.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Title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D48DC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Динамичное, понятное и привлекающее внимание название. Вопрос как название исследования. Название из двух частей. Особенности сокращения названия. Критерии использования слов в названии исследования.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910081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CD33DE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BD823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AFA6BB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3CC105AB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C25200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 xml:space="preserve">Тема 7. 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Abstracts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 xml:space="preserve"> (резюме, вытяжка).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0BA65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Структура </w:t>
            </w:r>
            <w:proofErr w:type="spellStart"/>
            <w:r w:rsidRPr="005A16F7">
              <w:rPr>
                <w:sz w:val="22"/>
                <w:szCs w:val="22"/>
                <w:lang w:bidi="ru-RU"/>
              </w:rPr>
              <w:t>Abstract</w:t>
            </w:r>
            <w:proofErr w:type="spellEnd"/>
            <w:r w:rsidRPr="005A16F7">
              <w:rPr>
                <w:sz w:val="22"/>
                <w:szCs w:val="22"/>
                <w:lang w:bidi="ru-RU"/>
              </w:rPr>
              <w:t xml:space="preserve">: методология, ограничения в исследовании, персонализация. Цели и </w:t>
            </w:r>
            <w:proofErr w:type="spellStart"/>
            <w:r w:rsidRPr="005A16F7">
              <w:rPr>
                <w:sz w:val="22"/>
                <w:szCs w:val="22"/>
                <w:lang w:bidi="ru-RU"/>
              </w:rPr>
              <w:t>содержаниеabstracts</w:t>
            </w:r>
            <w:proofErr w:type="spellEnd"/>
            <w:r w:rsidRPr="005A16F7">
              <w:rPr>
                <w:sz w:val="22"/>
                <w:szCs w:val="22"/>
                <w:lang w:bidi="ru-RU"/>
              </w:rPr>
              <w:t xml:space="preserve">.  Резюме – краткая общая характеристика научной работы.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8B79D9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CE6CC6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2FB3FC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88C0A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6FFF5C48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034723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8. Введение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Introduction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CCF7A3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Структурные части введения. Актуальность исследования.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44ED98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55BE811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293CB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4C8E64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40091C58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841AB6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9. Методы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Methods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188F8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Виды методов научного исследования. Обоснование подобранных методов. Влияние методов на результат и выводы научного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F04533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9B645B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65E50F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12D71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2F9D54CD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14312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10. Основная часть (прения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discussion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))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C6E0FB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Теоретическая часть исследования. Практическая часть исследования. 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B1D60C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6D7489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1C6E01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B50C16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2CA2780A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CB07C7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11. Проблемы, рекомендации и результаты</w:t>
            </w:r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5A16F7">
              <w:rPr>
                <w:rFonts w:ascii="Times New Roman" w:hAnsi="Times New Roman" w:cs="Times New Roman"/>
                <w:lang w:bidi="ru-RU"/>
              </w:rPr>
              <w:t>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Results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F625D3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Особенности выявления проблем. Виды рекомендаций и результатов научного исследования.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15E2E7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AE63D3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38806C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A3A94C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69E182BB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E3F0A5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12. Выводы (</w:t>
            </w:r>
            <w:proofErr w:type="spellStart"/>
            <w:r w:rsidRPr="005A16F7">
              <w:rPr>
                <w:rFonts w:ascii="Times New Roman" w:hAnsi="Times New Roman" w:cs="Times New Roman"/>
                <w:lang w:bidi="ru-RU"/>
              </w:rPr>
              <w:t>Conclusion</w:t>
            </w:r>
            <w:proofErr w:type="spellEnd"/>
            <w:r w:rsidRPr="005A16F7">
              <w:rPr>
                <w:rFonts w:ascii="Times New Roman" w:hAnsi="Times New Roman" w:cs="Times New Roman"/>
                <w:lang w:bidi="ru-RU"/>
              </w:rPr>
              <w:t>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93E20E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Научный интерес к выводам и их обоснованность. Однозначность выводов и их интерпретация. Краткость выводов.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53ED28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BDE89B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14A51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DCCE42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2D98CA16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12816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13. Список литературы, приложения и финальная проверка.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4B99E7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Технические стандарты оформления научного исследования (письменной работы).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5BF873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7574332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9B2D4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0E2472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21461C6A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8D68F6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14.  Подготовка слайдов.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007D56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Название слайдов. Особенности визуализации слайдов. Основные принципы создания слайдов</w:t>
            </w:r>
            <w:r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D50929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CD3738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CC4A91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5573BF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08D91768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BCC090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15. Определение аудитории и подготовка речи.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3414AC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Типы аудиторий. Особенности доклада и его составных частей. Правила детализация и ввод понятий. Определение основного посыла аудитории.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A0BCF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73F1D2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10D529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CE77DD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4DE0517B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39427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16. Структура презентации.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374575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Подготовка аудиторий и технического оборудования. Пролог презентации. Методология, результаты и выводы. Эпилог презентации. Вопросы и ответы. Этические нормы презентации. Поведение во время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705034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C1A54C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EF163F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354D39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775A4D44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A2CA5B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17. Подготовка и проведение, результаты защиты.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39C366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Сроки подачи документов на защиту и оппонентам. Презентация и выступление группы. Выступление двух РГ оппонентов. Ответы на вопросы оппонентов и аудитории. Сбор и фиксация вопросов и замечаний. Анализ зафиксированной информации. Внесение корректировок в научное исследование по результатам анализа замечаний.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09FEB1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7C8F96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9D4BAD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6D120D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12447A92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533405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18. Создание высокоэффективной команды.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F89A5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Формирование РГ. Создание общего видения и тождества в команде.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505303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8D6C4A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01054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F17E4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6E8D4AD3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1EE65D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19. Ситуационные факторы, влияющие на функционирование РГ.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7867E3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Проведение собраний по проекту РГ. Выбор модератора и его функции. Мотивация внутри РГ.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362ABC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B123BC6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8BEDB9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2BC766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0EB0E266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C7863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20. Эффективность РГ.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351FE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Управление конфликтами внутри РГ. Процесс принятия решений, его исполнение, координация и контроль исполнения решений.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0D69EB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A544E6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50EDF2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C50DD7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1E3BEE31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EA2F1C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21. Подготовка публикации в отечественных и зарубежных источниках.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1E06A8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 xml:space="preserve">Особенности публикаций в сборниках от студенческих до журналов ВАК. Публикации в зарубежных журналах. Индексы цитируемости.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251CA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238AEC3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955CC3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146A3A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752B589E" w14:textId="77777777" w:rsidTr="00B73F3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2D8D56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A16F7">
              <w:rPr>
                <w:rFonts w:ascii="Times New Roman" w:hAnsi="Times New Roman" w:cs="Times New Roman"/>
                <w:lang w:bidi="ru-RU"/>
              </w:rPr>
              <w:t>Тема 22. Продвижение публикации.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941DA4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A16F7">
              <w:rPr>
                <w:sz w:val="22"/>
                <w:szCs w:val="22"/>
                <w:lang w:bidi="ru-RU"/>
              </w:rPr>
              <w:t>Конференции, выступления и цитирование.IT техники продвижения научной публикации. видеоконференций вы можете выделить?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421118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968A94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4F26D5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9195C5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822AF" w:rsidRPr="005A16F7" w14:paraId="7AC881D4" w14:textId="77777777" w:rsidTr="00B73F3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38C21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A16F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82AB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F822AF" w:rsidRPr="005A16F7" w14:paraId="27257B83" w14:textId="77777777" w:rsidTr="00B73F3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9AC8E" w14:textId="77777777" w:rsidR="00F822AF" w:rsidRPr="005A16F7" w:rsidRDefault="00F822AF" w:rsidP="00B73F3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A16F7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BE3E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837B3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AC70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A16F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D196E" w14:textId="77777777" w:rsidR="00F822AF" w:rsidRPr="005A16F7" w:rsidRDefault="00F822AF" w:rsidP="00B73F3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  <w:r w:rsidRPr="005A16F7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5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9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10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6"/>
        <w:gridCol w:w="4491"/>
      </w:tblGrid>
      <w:tr w:rsidR="00F822AF" w:rsidRPr="00AE5829" w14:paraId="692A1DED" w14:textId="77777777" w:rsidTr="00B73F32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8DF2" w14:textId="77777777" w:rsidR="00F822AF" w:rsidRPr="00AE5829" w:rsidRDefault="00F822AF" w:rsidP="00B73F3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582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42F8" w14:textId="77777777" w:rsidR="00F822AF" w:rsidRPr="00AE5829" w:rsidRDefault="00F822AF" w:rsidP="00B73F3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E582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822AF" w:rsidRPr="00AE5829" w14:paraId="0F3583A2" w14:textId="77777777" w:rsidTr="00B73F3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F46D" w14:textId="77777777" w:rsidR="00F822AF" w:rsidRPr="00AE5829" w:rsidRDefault="00F822AF" w:rsidP="00B73F32">
            <w:pPr>
              <w:rPr>
                <w:rFonts w:ascii="Times New Roman" w:hAnsi="Times New Roman" w:cs="Times New Roman"/>
                <w:lang w:bidi="ru-RU"/>
              </w:rPr>
            </w:pPr>
            <w:r w:rsidRPr="00AE5829">
              <w:rPr>
                <w:rFonts w:ascii="Times New Roman" w:hAnsi="Times New Roman" w:cs="Times New Roman"/>
              </w:rPr>
              <w:t xml:space="preserve">Мировая экономика и международные экономические отношения </w:t>
            </w:r>
            <w:proofErr w:type="spellStart"/>
            <w:r w:rsidRPr="00AE5829">
              <w:rPr>
                <w:rFonts w:ascii="Times New Roman" w:hAnsi="Times New Roman" w:cs="Times New Roman"/>
              </w:rPr>
              <w:t>Максимцев</w:t>
            </w:r>
            <w:proofErr w:type="spellEnd"/>
            <w:r w:rsidRPr="00AE5829">
              <w:rPr>
                <w:rFonts w:ascii="Times New Roman" w:hAnsi="Times New Roman" w:cs="Times New Roman"/>
              </w:rPr>
              <w:t xml:space="preserve"> И.А., под ред., </w:t>
            </w:r>
            <w:proofErr w:type="spellStart"/>
            <w:r w:rsidRPr="00AE5829">
              <w:rPr>
                <w:rFonts w:ascii="Times New Roman" w:hAnsi="Times New Roman" w:cs="Times New Roman"/>
              </w:rPr>
              <w:t>Шимко</w:t>
            </w:r>
            <w:proofErr w:type="spellEnd"/>
            <w:r w:rsidRPr="00AE5829">
              <w:rPr>
                <w:rFonts w:ascii="Times New Roman" w:hAnsi="Times New Roman" w:cs="Times New Roman"/>
              </w:rPr>
              <w:t xml:space="preserve"> П.Д. : Учебник / </w:t>
            </w:r>
            <w:proofErr w:type="spellStart"/>
            <w:r w:rsidRPr="00AE5829">
              <w:rPr>
                <w:rFonts w:ascii="Times New Roman" w:hAnsi="Times New Roman" w:cs="Times New Roman"/>
              </w:rPr>
              <w:t>Максимцев</w:t>
            </w:r>
            <w:proofErr w:type="spellEnd"/>
            <w:r w:rsidRPr="00AE5829">
              <w:rPr>
                <w:rFonts w:ascii="Times New Roman" w:hAnsi="Times New Roman" w:cs="Times New Roman"/>
              </w:rPr>
              <w:t xml:space="preserve"> И.А., под ред., </w:t>
            </w:r>
            <w:proofErr w:type="spellStart"/>
            <w:r w:rsidRPr="00AE5829">
              <w:rPr>
                <w:rFonts w:ascii="Times New Roman" w:hAnsi="Times New Roman" w:cs="Times New Roman"/>
              </w:rPr>
              <w:t>Шимко</w:t>
            </w:r>
            <w:proofErr w:type="spellEnd"/>
            <w:r w:rsidRPr="00AE58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5829">
              <w:rPr>
                <w:rFonts w:ascii="Times New Roman" w:hAnsi="Times New Roman" w:cs="Times New Roman"/>
              </w:rPr>
              <w:t>П.Д.Электрон</w:t>
            </w:r>
            <w:proofErr w:type="spellEnd"/>
            <w:r w:rsidRPr="00AE5829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E5829">
              <w:rPr>
                <w:rFonts w:ascii="Times New Roman" w:hAnsi="Times New Roman" w:cs="Times New Roman"/>
              </w:rPr>
              <w:t>дан</w:t>
            </w:r>
            <w:proofErr w:type="gramStart"/>
            <w:r w:rsidRPr="00AE5829">
              <w:rPr>
                <w:rFonts w:ascii="Times New Roman" w:hAnsi="Times New Roman" w:cs="Times New Roman"/>
              </w:rPr>
              <w:t>.М</w:t>
            </w:r>
            <w:proofErr w:type="gramEnd"/>
            <w:r w:rsidRPr="00AE5829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AE5829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AE5829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AE5829">
              <w:rPr>
                <w:rFonts w:ascii="Times New Roman" w:hAnsi="Times New Roman" w:cs="Times New Roman"/>
              </w:rPr>
              <w:t>, 2020. – 364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FBF94" w14:textId="77777777" w:rsidR="00F822AF" w:rsidRPr="00AE5829" w:rsidRDefault="007E2B60" w:rsidP="00B73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F822AF" w:rsidRPr="00AE5829">
                <w:rPr>
                  <w:rStyle w:val="a8"/>
                  <w:rFonts w:ascii="Times New Roman" w:hAnsi="Times New Roman" w:cs="Times New Roman"/>
                  <w:color w:val="00008B"/>
                </w:rPr>
                <w:t>https://book.ru/books/934341</w:t>
              </w:r>
            </w:hyperlink>
          </w:p>
        </w:tc>
      </w:tr>
      <w:tr w:rsidR="00F822AF" w:rsidRPr="00377FAC" w14:paraId="3B19763E" w14:textId="77777777" w:rsidTr="00B73F32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7A2DD" w14:textId="77777777" w:rsidR="00F822AF" w:rsidRPr="00AE5829" w:rsidRDefault="00F822AF" w:rsidP="00B73F32">
            <w:pPr>
              <w:rPr>
                <w:rFonts w:ascii="Times New Roman" w:hAnsi="Times New Roman" w:cs="Times New Roman"/>
                <w:lang w:val="en-US" w:bidi="ru-RU"/>
              </w:rPr>
            </w:pPr>
            <w:r w:rsidRPr="00AE5829">
              <w:rPr>
                <w:rFonts w:ascii="Times New Roman" w:hAnsi="Times New Roman" w:cs="Times New Roman"/>
              </w:rPr>
              <w:t>Мировая экономика и международные экономические отношения : учебник / [</w:t>
            </w:r>
            <w:proofErr w:type="spellStart"/>
            <w:r w:rsidRPr="00AE5829">
              <w:rPr>
                <w:rFonts w:ascii="Times New Roman" w:hAnsi="Times New Roman" w:cs="Times New Roman"/>
              </w:rPr>
              <w:t>В.В.Алексеев</w:t>
            </w:r>
            <w:proofErr w:type="spellEnd"/>
            <w:r w:rsidRPr="00AE5829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AE5829">
              <w:rPr>
                <w:rFonts w:ascii="Times New Roman" w:hAnsi="Times New Roman" w:cs="Times New Roman"/>
              </w:rPr>
              <w:t>А.С.Булатова</w:t>
            </w:r>
            <w:proofErr w:type="spellEnd"/>
            <w:r w:rsidRPr="00AE58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E5829">
              <w:rPr>
                <w:rFonts w:ascii="Times New Roman" w:hAnsi="Times New Roman" w:cs="Times New Roman"/>
              </w:rPr>
              <w:t>Н.Н.Ливенцева</w:t>
            </w:r>
            <w:proofErr w:type="spellEnd"/>
            <w:proofErr w:type="gramStart"/>
            <w:r w:rsidRPr="00AE582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E5829">
              <w:rPr>
                <w:rFonts w:ascii="Times New Roman" w:hAnsi="Times New Roman" w:cs="Times New Roman"/>
              </w:rPr>
              <w:t xml:space="preserve">— Москва : Магистр : ИНФРА-М, 2013 .— </w:t>
            </w:r>
            <w:r w:rsidRPr="00AE5829">
              <w:rPr>
                <w:rFonts w:ascii="Times New Roman" w:hAnsi="Times New Roman" w:cs="Times New Roman"/>
                <w:lang w:val="en-US"/>
              </w:rPr>
              <w:t>654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B6ED" w14:textId="77777777" w:rsidR="00F822AF" w:rsidRPr="00AE5829" w:rsidRDefault="007E2B60" w:rsidP="00B73F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F822AF" w:rsidRPr="00AE5829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>https://znanium.com/catalog/document?id=178980</w:t>
              </w:r>
            </w:hyperlink>
          </w:p>
        </w:tc>
      </w:tr>
    </w:tbl>
    <w:p w14:paraId="570D085B" w14:textId="77777777" w:rsidR="0091168E" w:rsidRPr="00F822A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1"/>
    </w:p>
    <w:p w14:paraId="2368BD17" w14:textId="4324A35D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822AF" w14:paraId="3B080D78" w14:textId="77777777" w:rsidTr="00B73F32">
        <w:tc>
          <w:tcPr>
            <w:tcW w:w="9345" w:type="dxa"/>
            <w:hideMark/>
          </w:tcPr>
          <w:p w14:paraId="4F8BA364" w14:textId="77777777" w:rsidR="00F822AF" w:rsidRDefault="00F822AF" w:rsidP="00B73F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bookmarkStart w:id="12" w:name="_Hlk214021373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822AF" w14:paraId="040E4A34" w14:textId="77777777" w:rsidTr="00B73F32">
        <w:tc>
          <w:tcPr>
            <w:tcW w:w="9345" w:type="dxa"/>
            <w:hideMark/>
          </w:tcPr>
          <w:p w14:paraId="3EF97BC7" w14:textId="77777777" w:rsidR="00F822AF" w:rsidRDefault="00F822AF" w:rsidP="00B73F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822AF" w14:paraId="6C96B947" w14:textId="77777777" w:rsidTr="00B73F32">
        <w:tc>
          <w:tcPr>
            <w:tcW w:w="9345" w:type="dxa"/>
            <w:hideMark/>
          </w:tcPr>
          <w:p w14:paraId="33415641" w14:textId="77777777" w:rsidR="00F822AF" w:rsidRDefault="00F822AF" w:rsidP="00B73F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822AF" w14:paraId="01F94237" w14:textId="77777777" w:rsidTr="00B73F32">
        <w:tc>
          <w:tcPr>
            <w:tcW w:w="9345" w:type="dxa"/>
            <w:hideMark/>
          </w:tcPr>
          <w:p w14:paraId="6D4EC570" w14:textId="77777777" w:rsidR="00F822AF" w:rsidRDefault="00F822AF" w:rsidP="00B73F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F822AF" w14:paraId="602D9F50" w14:textId="77777777" w:rsidTr="00B73F32">
        <w:tc>
          <w:tcPr>
            <w:tcW w:w="9345" w:type="dxa"/>
            <w:hideMark/>
          </w:tcPr>
          <w:p w14:paraId="526DFA71" w14:textId="77777777" w:rsidR="00F822AF" w:rsidRDefault="00F822AF" w:rsidP="00B73F3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bookmarkEnd w:id="12"/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3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E2B6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4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822A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822AF" w:rsidRDefault="002C735C" w:rsidP="00AE582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822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822AF" w:rsidRDefault="002C735C" w:rsidP="00AE582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822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822A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0E85908" w:rsidR="002C735C" w:rsidRPr="00F822AF" w:rsidRDefault="00B43524" w:rsidP="00AE5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822AF">
              <w:rPr>
                <w:sz w:val="22"/>
                <w:szCs w:val="22"/>
              </w:rPr>
              <w:t xml:space="preserve">Ауд. 401 </w:t>
            </w:r>
            <w:proofErr w:type="spellStart"/>
            <w:r w:rsidRPr="00F822AF">
              <w:rPr>
                <w:sz w:val="22"/>
                <w:szCs w:val="22"/>
              </w:rPr>
              <w:t>пом</w:t>
            </w:r>
            <w:proofErr w:type="spellEnd"/>
            <w:r w:rsidRPr="00F822AF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AE5829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F822AF">
              <w:rPr>
                <w:sz w:val="22"/>
                <w:szCs w:val="22"/>
                <w:lang w:val="en-US"/>
              </w:rPr>
              <w:t>Intel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Core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I</w:t>
            </w:r>
            <w:r w:rsidRPr="00F822AF">
              <w:rPr>
                <w:sz w:val="22"/>
                <w:szCs w:val="22"/>
              </w:rPr>
              <w:t>5-7400/</w:t>
            </w:r>
            <w:r w:rsidRPr="00F822AF">
              <w:rPr>
                <w:sz w:val="22"/>
                <w:szCs w:val="22"/>
                <w:lang w:val="en-US"/>
              </w:rPr>
              <w:t>DDR</w:t>
            </w:r>
            <w:r w:rsidRPr="00F822AF">
              <w:rPr>
                <w:sz w:val="22"/>
                <w:szCs w:val="22"/>
              </w:rPr>
              <w:t>4 8</w:t>
            </w:r>
            <w:r w:rsidRPr="00F822AF">
              <w:rPr>
                <w:sz w:val="22"/>
                <w:szCs w:val="22"/>
                <w:lang w:val="en-US"/>
              </w:rPr>
              <w:t>GB</w:t>
            </w:r>
            <w:r w:rsidRPr="00F822AF">
              <w:rPr>
                <w:sz w:val="22"/>
                <w:szCs w:val="22"/>
              </w:rPr>
              <w:t>/1</w:t>
            </w:r>
            <w:r w:rsidRPr="00F822AF">
              <w:rPr>
                <w:sz w:val="22"/>
                <w:szCs w:val="22"/>
                <w:lang w:val="en-US"/>
              </w:rPr>
              <w:t>Tb</w:t>
            </w:r>
            <w:r w:rsidRPr="00F822AF">
              <w:rPr>
                <w:sz w:val="22"/>
                <w:szCs w:val="22"/>
              </w:rPr>
              <w:t>/</w:t>
            </w:r>
            <w:r w:rsidRPr="00F822AF">
              <w:rPr>
                <w:sz w:val="22"/>
                <w:szCs w:val="22"/>
                <w:lang w:val="en-US"/>
              </w:rPr>
              <w:t>Dell</w:t>
            </w:r>
            <w:r w:rsidRPr="00F822AF">
              <w:rPr>
                <w:sz w:val="22"/>
                <w:szCs w:val="22"/>
              </w:rPr>
              <w:t xml:space="preserve"> 23 </w:t>
            </w:r>
            <w:r w:rsidRPr="00F822AF">
              <w:rPr>
                <w:sz w:val="22"/>
                <w:szCs w:val="22"/>
                <w:lang w:val="en-US"/>
              </w:rPr>
              <w:t>E</w:t>
            </w:r>
            <w:r w:rsidRPr="00F822AF">
              <w:rPr>
                <w:sz w:val="22"/>
                <w:szCs w:val="22"/>
              </w:rPr>
              <w:t>2318</w:t>
            </w:r>
            <w:r w:rsidRPr="00F822AF">
              <w:rPr>
                <w:sz w:val="22"/>
                <w:szCs w:val="22"/>
                <w:lang w:val="en-US"/>
              </w:rPr>
              <w:t>H</w:t>
            </w:r>
            <w:r w:rsidRPr="00F822AF">
              <w:rPr>
                <w:sz w:val="22"/>
                <w:szCs w:val="22"/>
              </w:rPr>
              <w:t xml:space="preserve"> - 20 шт., Ноутбук </w:t>
            </w:r>
            <w:r w:rsidRPr="00F822AF">
              <w:rPr>
                <w:sz w:val="22"/>
                <w:szCs w:val="22"/>
                <w:lang w:val="en-US"/>
              </w:rPr>
              <w:t>HP</w:t>
            </w:r>
            <w:r w:rsidRPr="00F822AF">
              <w:rPr>
                <w:sz w:val="22"/>
                <w:szCs w:val="22"/>
              </w:rPr>
              <w:t xml:space="preserve"> 250 </w:t>
            </w:r>
            <w:r w:rsidRPr="00F822AF">
              <w:rPr>
                <w:sz w:val="22"/>
                <w:szCs w:val="22"/>
                <w:lang w:val="en-US"/>
              </w:rPr>
              <w:t>G</w:t>
            </w:r>
            <w:r w:rsidRPr="00F822AF">
              <w:rPr>
                <w:sz w:val="22"/>
                <w:szCs w:val="22"/>
              </w:rPr>
              <w:t>6 1</w:t>
            </w:r>
            <w:r w:rsidRPr="00F822AF">
              <w:rPr>
                <w:sz w:val="22"/>
                <w:szCs w:val="22"/>
                <w:lang w:val="en-US"/>
              </w:rPr>
              <w:t>WY</w:t>
            </w:r>
            <w:r w:rsidRPr="00F822AF">
              <w:rPr>
                <w:sz w:val="22"/>
                <w:szCs w:val="22"/>
              </w:rPr>
              <w:t>58</w:t>
            </w:r>
            <w:r w:rsidRPr="00F822AF">
              <w:rPr>
                <w:sz w:val="22"/>
                <w:szCs w:val="22"/>
                <w:lang w:val="en-US"/>
              </w:rPr>
              <w:t>EA</w:t>
            </w:r>
            <w:r w:rsidRPr="00F822AF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822AF" w:rsidRDefault="00B43524" w:rsidP="00AE5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822A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822A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822A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822AF" w14:paraId="5849BE0F" w14:textId="77777777" w:rsidTr="008416EB">
        <w:tc>
          <w:tcPr>
            <w:tcW w:w="7797" w:type="dxa"/>
            <w:shd w:val="clear" w:color="auto" w:fill="auto"/>
          </w:tcPr>
          <w:p w14:paraId="24C7B0F0" w14:textId="7CAC67BC" w:rsidR="002C735C" w:rsidRPr="00F822AF" w:rsidRDefault="00B43524" w:rsidP="00AE5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822AF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E5829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F822AF">
              <w:rPr>
                <w:sz w:val="22"/>
                <w:szCs w:val="22"/>
                <w:lang w:val="en-US"/>
              </w:rPr>
              <w:t>Intel</w:t>
            </w:r>
            <w:r w:rsidRPr="00F822AF">
              <w:rPr>
                <w:sz w:val="22"/>
                <w:szCs w:val="22"/>
              </w:rPr>
              <w:t xml:space="preserve">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22AF">
              <w:rPr>
                <w:sz w:val="22"/>
                <w:szCs w:val="22"/>
              </w:rPr>
              <w:t>3 2100 3.1/2</w:t>
            </w:r>
            <w:r w:rsidRPr="00F822AF">
              <w:rPr>
                <w:sz w:val="22"/>
                <w:szCs w:val="22"/>
                <w:lang w:val="en-US"/>
              </w:rPr>
              <w:t>Gb</w:t>
            </w:r>
            <w:r w:rsidRPr="00F822AF">
              <w:rPr>
                <w:sz w:val="22"/>
                <w:szCs w:val="22"/>
              </w:rPr>
              <w:t>/500</w:t>
            </w:r>
            <w:r w:rsidRPr="00F822AF">
              <w:rPr>
                <w:sz w:val="22"/>
                <w:szCs w:val="22"/>
                <w:lang w:val="en-US"/>
              </w:rPr>
              <w:t>Gb</w:t>
            </w:r>
            <w:r w:rsidRPr="00F822AF">
              <w:rPr>
                <w:sz w:val="22"/>
                <w:szCs w:val="22"/>
              </w:rPr>
              <w:t>/</w:t>
            </w:r>
            <w:r w:rsidRPr="00F822AF">
              <w:rPr>
                <w:sz w:val="22"/>
                <w:szCs w:val="22"/>
                <w:lang w:val="en-US"/>
              </w:rPr>
              <w:t>LG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L</w:t>
            </w:r>
            <w:r w:rsidRPr="00F822AF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F822AF">
              <w:rPr>
                <w:sz w:val="22"/>
                <w:szCs w:val="22"/>
              </w:rPr>
              <w:t>Мультимедиф</w:t>
            </w:r>
            <w:proofErr w:type="spellEnd"/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Epson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EB</w:t>
            </w:r>
            <w:r w:rsidRPr="00F822AF">
              <w:rPr>
                <w:sz w:val="22"/>
                <w:szCs w:val="22"/>
              </w:rPr>
              <w:t>-</w:t>
            </w:r>
            <w:r w:rsidRPr="00F822AF">
              <w:rPr>
                <w:sz w:val="22"/>
                <w:szCs w:val="22"/>
                <w:lang w:val="en-US"/>
              </w:rPr>
              <w:t>X</w:t>
            </w:r>
            <w:r w:rsidRPr="00F822AF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TA</w:t>
            </w:r>
            <w:r w:rsidRPr="00F822AF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F822AF">
              <w:rPr>
                <w:sz w:val="22"/>
                <w:szCs w:val="22"/>
                <w:lang w:val="en-US"/>
              </w:rPr>
              <w:t>Hi</w:t>
            </w:r>
            <w:r w:rsidRPr="00F822AF">
              <w:rPr>
                <w:sz w:val="22"/>
                <w:szCs w:val="22"/>
              </w:rPr>
              <w:t>-</w:t>
            </w:r>
            <w:r w:rsidRPr="00F822AF">
              <w:rPr>
                <w:sz w:val="22"/>
                <w:szCs w:val="22"/>
                <w:lang w:val="en-US"/>
              </w:rPr>
              <w:t>Fi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PRO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MASK</w:t>
            </w:r>
            <w:r w:rsidRPr="00F822AF">
              <w:rPr>
                <w:sz w:val="22"/>
                <w:szCs w:val="22"/>
              </w:rPr>
              <w:t>6</w:t>
            </w:r>
            <w:r w:rsidRPr="00F822AF">
              <w:rPr>
                <w:sz w:val="22"/>
                <w:szCs w:val="22"/>
                <w:lang w:val="en-US"/>
              </w:rPr>
              <w:t>T</w:t>
            </w:r>
            <w:r w:rsidRPr="00F822AF">
              <w:rPr>
                <w:sz w:val="22"/>
                <w:szCs w:val="22"/>
              </w:rPr>
              <w:t>-</w:t>
            </w:r>
            <w:r w:rsidRPr="00F822AF">
              <w:rPr>
                <w:sz w:val="22"/>
                <w:szCs w:val="22"/>
                <w:lang w:val="en-US"/>
              </w:rPr>
              <w:t>W</w:t>
            </w:r>
            <w:r w:rsidRPr="00F822AF">
              <w:rPr>
                <w:sz w:val="22"/>
                <w:szCs w:val="22"/>
              </w:rPr>
              <w:t xml:space="preserve"> - 2 шт., Экран  с электроприводом </w:t>
            </w:r>
            <w:r w:rsidRPr="00F822AF">
              <w:rPr>
                <w:sz w:val="22"/>
                <w:szCs w:val="22"/>
                <w:lang w:val="en-US"/>
              </w:rPr>
              <w:t>Draper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Baronet</w:t>
            </w:r>
            <w:r w:rsidRPr="00F822AF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DBBF61" w14:textId="77777777" w:rsidR="002C735C" w:rsidRPr="00F822AF" w:rsidRDefault="00B43524" w:rsidP="00AE5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822A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822A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822A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F822AF" w14:paraId="03F4344C" w14:textId="77777777" w:rsidTr="008416EB">
        <w:tc>
          <w:tcPr>
            <w:tcW w:w="7797" w:type="dxa"/>
            <w:shd w:val="clear" w:color="auto" w:fill="auto"/>
          </w:tcPr>
          <w:p w14:paraId="200D2CC7" w14:textId="7D14A3B6" w:rsidR="002C735C" w:rsidRPr="00F822AF" w:rsidRDefault="00B43524" w:rsidP="00AE5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822AF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E5829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F822AF">
              <w:rPr>
                <w:sz w:val="22"/>
                <w:szCs w:val="22"/>
                <w:lang w:val="en-US"/>
              </w:rPr>
              <w:t>Athlon</w:t>
            </w:r>
            <w:r w:rsidRPr="00F822AF">
              <w:rPr>
                <w:sz w:val="22"/>
                <w:szCs w:val="22"/>
              </w:rPr>
              <w:t xml:space="preserve"> 64 </w:t>
            </w:r>
            <w:r w:rsidRPr="00F822AF">
              <w:rPr>
                <w:sz w:val="22"/>
                <w:szCs w:val="22"/>
                <w:lang w:val="en-US"/>
              </w:rPr>
              <w:t>x</w:t>
            </w:r>
            <w:r w:rsidRPr="00F822AF">
              <w:rPr>
                <w:sz w:val="22"/>
                <w:szCs w:val="22"/>
              </w:rPr>
              <w:t>2 4400 2.3/4</w:t>
            </w:r>
            <w:r w:rsidRPr="00F822AF">
              <w:rPr>
                <w:sz w:val="22"/>
                <w:szCs w:val="22"/>
                <w:lang w:val="en-US"/>
              </w:rPr>
              <w:t>Gb</w:t>
            </w:r>
            <w:r w:rsidRPr="00F822AF">
              <w:rPr>
                <w:sz w:val="22"/>
                <w:szCs w:val="22"/>
              </w:rPr>
              <w:t>./150</w:t>
            </w:r>
            <w:r w:rsidRPr="00F822AF">
              <w:rPr>
                <w:sz w:val="22"/>
                <w:szCs w:val="22"/>
                <w:lang w:val="en-US"/>
              </w:rPr>
              <w:t>Gb</w:t>
            </w:r>
            <w:r w:rsidRPr="00F822AF">
              <w:rPr>
                <w:sz w:val="22"/>
                <w:szCs w:val="22"/>
              </w:rPr>
              <w:t xml:space="preserve"> - 1шт., Проектор цифровой </w:t>
            </w:r>
            <w:r w:rsidRPr="00F822AF">
              <w:rPr>
                <w:sz w:val="22"/>
                <w:szCs w:val="22"/>
                <w:lang w:val="en-US"/>
              </w:rPr>
              <w:t>Acer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X</w:t>
            </w:r>
            <w:r w:rsidRPr="00F822AF">
              <w:rPr>
                <w:sz w:val="22"/>
                <w:szCs w:val="22"/>
              </w:rPr>
              <w:t xml:space="preserve">1240 - 1 шт., Колонки </w:t>
            </w:r>
            <w:r w:rsidRPr="00F822AF">
              <w:rPr>
                <w:sz w:val="22"/>
                <w:szCs w:val="22"/>
                <w:lang w:val="en-US"/>
              </w:rPr>
              <w:t>Hi</w:t>
            </w:r>
            <w:r w:rsidRPr="00F822AF">
              <w:rPr>
                <w:sz w:val="22"/>
                <w:szCs w:val="22"/>
              </w:rPr>
              <w:t>-</w:t>
            </w:r>
            <w:r w:rsidRPr="00F822AF">
              <w:rPr>
                <w:sz w:val="22"/>
                <w:szCs w:val="22"/>
                <w:lang w:val="en-US"/>
              </w:rPr>
              <w:t>Fi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PRO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MASK</w:t>
            </w:r>
            <w:r w:rsidRPr="00F822AF">
              <w:rPr>
                <w:sz w:val="22"/>
                <w:szCs w:val="22"/>
              </w:rPr>
              <w:t>6</w:t>
            </w:r>
            <w:r w:rsidRPr="00F822AF">
              <w:rPr>
                <w:sz w:val="22"/>
                <w:szCs w:val="22"/>
                <w:lang w:val="en-US"/>
              </w:rPr>
              <w:t>T</w:t>
            </w:r>
            <w:r w:rsidRPr="00F822AF">
              <w:rPr>
                <w:sz w:val="22"/>
                <w:szCs w:val="22"/>
              </w:rPr>
              <w:t>-</w:t>
            </w:r>
            <w:r w:rsidRPr="00F822AF">
              <w:rPr>
                <w:sz w:val="22"/>
                <w:szCs w:val="22"/>
                <w:lang w:val="en-US"/>
              </w:rPr>
              <w:t>W</w:t>
            </w:r>
            <w:r w:rsidRPr="00F822AF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Compact</w:t>
            </w:r>
            <w:r w:rsidRPr="00F822AF">
              <w:rPr>
                <w:sz w:val="22"/>
                <w:szCs w:val="22"/>
              </w:rPr>
              <w:t xml:space="preserve">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822AF">
              <w:rPr>
                <w:sz w:val="22"/>
                <w:szCs w:val="22"/>
              </w:rPr>
              <w:t xml:space="preserve"> 153</w:t>
            </w:r>
            <w:r w:rsidRPr="00F822AF">
              <w:rPr>
                <w:sz w:val="22"/>
                <w:szCs w:val="22"/>
                <w:lang w:val="en-US"/>
              </w:rPr>
              <w:t>x</w:t>
            </w:r>
            <w:r w:rsidRPr="00F822AF">
              <w:rPr>
                <w:sz w:val="22"/>
                <w:szCs w:val="22"/>
              </w:rPr>
              <w:t xml:space="preserve">200 </w:t>
            </w:r>
            <w:r w:rsidRPr="00F822AF">
              <w:rPr>
                <w:sz w:val="22"/>
                <w:szCs w:val="22"/>
                <w:lang w:val="en-US"/>
              </w:rPr>
              <w:t>c</w:t>
            </w:r>
            <w:r w:rsidRPr="00F822AF">
              <w:rPr>
                <w:sz w:val="22"/>
                <w:szCs w:val="22"/>
              </w:rPr>
              <w:t xml:space="preserve">м </w:t>
            </w:r>
            <w:r w:rsidRPr="00F822AF">
              <w:rPr>
                <w:sz w:val="22"/>
                <w:szCs w:val="22"/>
                <w:lang w:val="en-US"/>
              </w:rPr>
              <w:t>M</w:t>
            </w:r>
            <w:r w:rsidRPr="00F822AF">
              <w:rPr>
                <w:sz w:val="22"/>
                <w:szCs w:val="22"/>
              </w:rPr>
              <w:t>а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F822AF">
              <w:rPr>
                <w:sz w:val="22"/>
                <w:szCs w:val="22"/>
              </w:rPr>
              <w:t xml:space="preserve">е </w:t>
            </w:r>
            <w:r w:rsidRPr="00F822AF">
              <w:rPr>
                <w:sz w:val="22"/>
                <w:szCs w:val="22"/>
                <w:lang w:val="en-US"/>
              </w:rPr>
              <w:t>White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S</w:t>
            </w:r>
            <w:r w:rsidRPr="00F822A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7B9447" w14:textId="77777777" w:rsidR="002C735C" w:rsidRPr="00F822AF" w:rsidRDefault="00B43524" w:rsidP="00AE582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822A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822A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822A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3656880"/>
      <w:bookmarkStart w:id="16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5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7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8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8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7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6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9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1BD9663E" w:rsidR="00315CA6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E342C5D" w14:textId="3296F5CE" w:rsidR="00AE5829" w:rsidRDefault="00AE5829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460A9CA" w14:textId="47849911" w:rsidR="00AE5829" w:rsidRDefault="00AE582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0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21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22AF" w14:paraId="6DC2C74E" w14:textId="77777777" w:rsidTr="00B73F32">
        <w:tc>
          <w:tcPr>
            <w:tcW w:w="562" w:type="dxa"/>
          </w:tcPr>
          <w:p w14:paraId="2CA134A7" w14:textId="77777777" w:rsidR="00F822AF" w:rsidRPr="00AE5829" w:rsidRDefault="00F822AF" w:rsidP="00B73F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2" w:name="_Hlk214021416"/>
          </w:p>
        </w:tc>
        <w:tc>
          <w:tcPr>
            <w:tcW w:w="8783" w:type="dxa"/>
            <w:hideMark/>
          </w:tcPr>
          <w:p w14:paraId="3F6DAE41" w14:textId="77777777" w:rsidR="00F822AF" w:rsidRDefault="00F822AF" w:rsidP="00B73F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64F76A" w14:textId="77777777" w:rsidR="00F822AF" w:rsidRDefault="00F822AF" w:rsidP="00F822AF">
      <w:pPr>
        <w:pStyle w:val="Default"/>
        <w:spacing w:after="30"/>
        <w:jc w:val="both"/>
        <w:rPr>
          <w:sz w:val="23"/>
          <w:szCs w:val="23"/>
        </w:rPr>
      </w:pPr>
    </w:p>
    <w:p w14:paraId="107495EC" w14:textId="77777777" w:rsidR="00F822AF" w:rsidRDefault="00F822AF" w:rsidP="00F822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36568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3"/>
    </w:p>
    <w:p w14:paraId="63A82E3D" w14:textId="77777777" w:rsidR="00F822AF" w:rsidRDefault="00F822AF" w:rsidP="00F822A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22AF" w14:paraId="6B65CBE8" w14:textId="77777777" w:rsidTr="00B73F32">
        <w:tc>
          <w:tcPr>
            <w:tcW w:w="562" w:type="dxa"/>
          </w:tcPr>
          <w:p w14:paraId="4602BA25" w14:textId="77777777" w:rsidR="00F822AF" w:rsidRDefault="00F822AF" w:rsidP="00B73F3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1ABEB10" w14:textId="77777777" w:rsidR="00F822AF" w:rsidRDefault="00F822AF" w:rsidP="00B73F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4C704D" w14:textId="77777777" w:rsidR="00F822AF" w:rsidRDefault="00F822AF" w:rsidP="00F822A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7D1EE6" w14:textId="77777777" w:rsidR="00F822AF" w:rsidRDefault="00F822AF" w:rsidP="00F822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3656885"/>
      <w:bookmarkStart w:id="25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4"/>
      <w:bookmarkEnd w:id="25"/>
    </w:p>
    <w:p w14:paraId="21175119" w14:textId="77777777" w:rsidR="00F822AF" w:rsidRDefault="00F822AF" w:rsidP="00F822A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822AF" w14:paraId="6673D428" w14:textId="77777777" w:rsidTr="00B73F3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E328" w14:textId="77777777" w:rsidR="00F822AF" w:rsidRDefault="00F822AF" w:rsidP="00B73F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3C6B" w14:textId="77777777" w:rsidR="00F822AF" w:rsidRDefault="00F822AF" w:rsidP="00B73F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81E7" w14:textId="77777777" w:rsidR="00F822AF" w:rsidRDefault="00F822AF" w:rsidP="00B73F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5B20" w14:textId="77777777" w:rsidR="00F822AF" w:rsidRDefault="00F822AF" w:rsidP="00B73F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822AF" w14:paraId="3D1DA756" w14:textId="77777777" w:rsidTr="00B73F3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F45A" w14:textId="77777777" w:rsidR="00F822AF" w:rsidRDefault="00F822AF" w:rsidP="00B73F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D0CC" w14:textId="77777777" w:rsidR="00F822AF" w:rsidRDefault="00F822AF" w:rsidP="00B73F3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1379" w14:textId="77777777" w:rsidR="00F822AF" w:rsidRDefault="00F822AF" w:rsidP="00B73F3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30257" w14:textId="77777777" w:rsidR="00F822AF" w:rsidRPr="00BF1FD1" w:rsidRDefault="00F822A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F822AF" w14:paraId="7B9CEF44" w14:textId="77777777" w:rsidTr="00B73F3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95F04" w14:textId="77777777" w:rsidR="00F822AF" w:rsidRDefault="00F822AF" w:rsidP="00B73F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EEEF3" w14:textId="77777777" w:rsidR="00F822AF" w:rsidRDefault="00F822AF" w:rsidP="00B73F3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1B997" w14:textId="77777777" w:rsidR="00F822AF" w:rsidRDefault="00F822AF" w:rsidP="00B73F3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C379" w14:textId="77777777" w:rsidR="00F822AF" w:rsidRPr="00BF1FD1" w:rsidRDefault="00F822A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F822AF" w14:paraId="0CB963E3" w14:textId="77777777" w:rsidTr="00B73F32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FCB6" w14:textId="77777777" w:rsidR="00F822AF" w:rsidRDefault="00F822AF" w:rsidP="00B73F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2B972" w14:textId="77777777" w:rsidR="00F822AF" w:rsidRDefault="00F822AF" w:rsidP="00B73F3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1065" w14:textId="77777777" w:rsidR="00F822AF" w:rsidRDefault="00F822A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EE58E" w14:textId="77777777" w:rsidR="00F822AF" w:rsidRPr="00BF1FD1" w:rsidRDefault="00F822A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</w:tbl>
    <w:p w14:paraId="3F39B323" w14:textId="77777777" w:rsidR="00F822AF" w:rsidRDefault="00F822AF" w:rsidP="00F822A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9A1DFC" w14:textId="77777777" w:rsidR="00F822AF" w:rsidRDefault="00F822AF" w:rsidP="00F822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3656886"/>
      <w:bookmarkStart w:id="27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6"/>
      <w:bookmarkEnd w:id="27"/>
    </w:p>
    <w:p w14:paraId="6A7CFEF9" w14:textId="77777777" w:rsidR="00F822AF" w:rsidRDefault="00F822AF" w:rsidP="00F822A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22AF" w14:paraId="316888E1" w14:textId="77777777" w:rsidTr="00B73F32">
        <w:tc>
          <w:tcPr>
            <w:tcW w:w="562" w:type="dxa"/>
          </w:tcPr>
          <w:p w14:paraId="584E79A9" w14:textId="77777777" w:rsidR="00F822AF" w:rsidRDefault="00F822AF" w:rsidP="00B73F3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59E351D" w14:textId="77777777" w:rsidR="00F822AF" w:rsidRDefault="00F822AF" w:rsidP="00B73F3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257F66F" w14:textId="77777777" w:rsidR="00F822AF" w:rsidRDefault="00F822AF" w:rsidP="00F822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95B9DE" w14:textId="77777777" w:rsidR="00F822AF" w:rsidRDefault="00F822AF" w:rsidP="00F822A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3656887"/>
      <w:bookmarkStart w:id="29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</w:p>
    <w:p w14:paraId="320866AC" w14:textId="77777777" w:rsidR="00F822AF" w:rsidRDefault="00F822AF" w:rsidP="00F822A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822AF" w14:paraId="49E7B8F3" w14:textId="77777777" w:rsidTr="00B73F3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92FA" w14:textId="77777777" w:rsidR="00F822AF" w:rsidRDefault="00F822AF" w:rsidP="00B73F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4707" w14:textId="77777777" w:rsidR="00F822AF" w:rsidRDefault="00F822AF" w:rsidP="00B73F3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822AF" w14:paraId="6329E6FE" w14:textId="77777777" w:rsidTr="00B73F3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F2136" w14:textId="77777777" w:rsidR="00F822AF" w:rsidRDefault="00F822AF" w:rsidP="00B73F3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F3C7" w14:textId="77777777" w:rsidR="00F822AF" w:rsidRPr="00BF1FD1" w:rsidRDefault="00F822A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F822AF" w14:paraId="72ACCA6A" w14:textId="77777777" w:rsidTr="00B73F32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85F9" w14:textId="77777777" w:rsidR="00F822AF" w:rsidRDefault="00F822A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8A47" w14:textId="77777777" w:rsidR="00F822AF" w:rsidRPr="00BF1FD1" w:rsidRDefault="00F822AF" w:rsidP="00B73F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22</w:t>
            </w:r>
          </w:p>
        </w:tc>
      </w:tr>
      <w:bookmarkEnd w:id="22"/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2187019"/>
      <w:bookmarkStart w:id="31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2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0"/>
      <w:bookmarkEnd w:id="31"/>
      <w:bookmarkEnd w:id="32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528F8132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665C39F2" w14:textId="74E2BA13" w:rsidR="00F822AF" w:rsidRDefault="00F822AF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90961BD" w14:textId="77777777" w:rsidR="00F822AF" w:rsidRPr="00142518" w:rsidRDefault="00F822AF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E5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E5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E5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E5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E5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E5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E5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E58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D53C6" w14:textId="77777777" w:rsidR="007E2B60" w:rsidRDefault="007E2B60" w:rsidP="00315CA6">
      <w:pPr>
        <w:spacing w:after="0" w:line="240" w:lineRule="auto"/>
      </w:pPr>
      <w:r>
        <w:separator/>
      </w:r>
    </w:p>
  </w:endnote>
  <w:endnote w:type="continuationSeparator" w:id="0">
    <w:p w14:paraId="294750B6" w14:textId="77777777" w:rsidR="007E2B60" w:rsidRDefault="007E2B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FA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E4C86E" w14:textId="77777777" w:rsidR="007E2B60" w:rsidRDefault="007E2B60" w:rsidP="00315CA6">
      <w:pPr>
        <w:spacing w:after="0" w:line="240" w:lineRule="auto"/>
      </w:pPr>
      <w:r>
        <w:separator/>
      </w:r>
    </w:p>
  </w:footnote>
  <w:footnote w:type="continuationSeparator" w:id="0">
    <w:p w14:paraId="72AF4AAE" w14:textId="77777777" w:rsidR="007E2B60" w:rsidRDefault="007E2B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1A5A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7FAC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2B60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582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22AF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17898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434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9D064C-F08C-45C6-9D95-AA5F4BC51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3486</Words>
  <Characters>19874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